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A5" w:rsidRDefault="004031A5" w:rsidP="009C7654">
      <w:pPr>
        <w:jc w:val="right"/>
      </w:pPr>
      <w:r>
        <w:t xml:space="preserve">Приложение </w:t>
      </w:r>
    </w:p>
    <w:p w:rsidR="004031A5" w:rsidRDefault="004031A5" w:rsidP="009C7654">
      <w:pPr>
        <w:jc w:val="right"/>
      </w:pPr>
      <w:r>
        <w:t>к решению Думы</w:t>
      </w:r>
    </w:p>
    <w:p w:rsidR="004031A5" w:rsidRDefault="004031A5" w:rsidP="009C7654">
      <w:pPr>
        <w:jc w:val="right"/>
      </w:pPr>
      <w:r>
        <w:t>городского округа</w:t>
      </w:r>
    </w:p>
    <w:p w:rsidR="004031A5" w:rsidRDefault="004031A5" w:rsidP="009C7654">
      <w:pPr>
        <w:jc w:val="right"/>
      </w:pPr>
      <w:r>
        <w:t>от 30.01.2019 года № 28/19</w:t>
      </w:r>
    </w:p>
    <w:p w:rsidR="004031A5" w:rsidRDefault="004031A5" w:rsidP="0021497B">
      <w:pPr>
        <w:tabs>
          <w:tab w:val="left" w:pos="4236"/>
          <w:tab w:val="center" w:pos="5102"/>
        </w:tabs>
        <w:jc w:val="center"/>
        <w:rPr>
          <w:b/>
          <w:bCs/>
          <w:sz w:val="32"/>
          <w:szCs w:val="32"/>
        </w:rPr>
      </w:pPr>
    </w:p>
    <w:p w:rsidR="004031A5" w:rsidRPr="00CD1AD4" w:rsidRDefault="004031A5" w:rsidP="0021497B">
      <w:pPr>
        <w:tabs>
          <w:tab w:val="left" w:pos="4236"/>
          <w:tab w:val="center" w:pos="5102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Отчё</w:t>
      </w:r>
      <w:r w:rsidRPr="00CD1AD4">
        <w:rPr>
          <w:b/>
          <w:bCs/>
          <w:sz w:val="32"/>
          <w:szCs w:val="32"/>
        </w:rPr>
        <w:t>т</w:t>
      </w:r>
    </w:p>
    <w:p w:rsidR="004031A5" w:rsidRDefault="004031A5" w:rsidP="0021497B">
      <w:pPr>
        <w:rPr>
          <w:b/>
          <w:bCs/>
          <w:sz w:val="32"/>
          <w:szCs w:val="32"/>
        </w:rPr>
      </w:pPr>
      <w:r w:rsidRPr="00D83128">
        <w:rPr>
          <w:b/>
          <w:bCs/>
          <w:sz w:val="32"/>
          <w:szCs w:val="32"/>
        </w:rPr>
        <w:t>председателя постоянной депутатской комиссии по законодательству о своей работе и работе депутатской комиссии в 2018 году</w:t>
      </w:r>
    </w:p>
    <w:p w:rsidR="004031A5" w:rsidRPr="004C266F" w:rsidRDefault="004031A5" w:rsidP="0021497B">
      <w:pPr>
        <w:rPr>
          <w:sz w:val="28"/>
          <w:szCs w:val="28"/>
        </w:rPr>
      </w:pPr>
    </w:p>
    <w:p w:rsidR="004031A5" w:rsidRPr="004C266F" w:rsidRDefault="004031A5" w:rsidP="009E0028">
      <w:pPr>
        <w:suppressAutoHyphens/>
        <w:spacing w:line="360" w:lineRule="auto"/>
        <w:ind w:firstLine="709"/>
        <w:rPr>
          <w:sz w:val="28"/>
          <w:szCs w:val="28"/>
        </w:rPr>
      </w:pPr>
      <w:r w:rsidRPr="004C266F">
        <w:rPr>
          <w:sz w:val="28"/>
          <w:szCs w:val="28"/>
        </w:rPr>
        <w:t>В течение 201</w:t>
      </w:r>
      <w:r>
        <w:rPr>
          <w:sz w:val="28"/>
          <w:szCs w:val="28"/>
        </w:rPr>
        <w:t>8</w:t>
      </w:r>
      <w:r w:rsidRPr="004C266F">
        <w:rPr>
          <w:sz w:val="28"/>
          <w:szCs w:val="28"/>
        </w:rPr>
        <w:t xml:space="preserve"> года </w:t>
      </w:r>
      <w:r>
        <w:rPr>
          <w:sz w:val="28"/>
          <w:szCs w:val="28"/>
        </w:rPr>
        <w:t>комиссия по законодательству работала в следующем составе: председатель – Барабанщикова Жанна Михайловна, члены комиссии – Хизуев Рашидхан Газимагомедович и Казакова Елена Викторовна. К</w:t>
      </w:r>
      <w:r w:rsidRPr="004C266F">
        <w:rPr>
          <w:sz w:val="28"/>
          <w:szCs w:val="28"/>
        </w:rPr>
        <w:t>омисси</w:t>
      </w:r>
      <w:r>
        <w:rPr>
          <w:sz w:val="28"/>
          <w:szCs w:val="28"/>
        </w:rPr>
        <w:t>я</w:t>
      </w:r>
      <w:r w:rsidRPr="004C26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законодательству </w:t>
      </w:r>
      <w:r w:rsidRPr="004C266F">
        <w:rPr>
          <w:sz w:val="28"/>
          <w:szCs w:val="28"/>
        </w:rPr>
        <w:t xml:space="preserve">принимали  участие в разработке и принятии муниципальных нормативных правовых актов городского округа ЗАТО Свободный. </w:t>
      </w:r>
    </w:p>
    <w:p w:rsidR="004031A5" w:rsidRPr="004C266F" w:rsidRDefault="004031A5" w:rsidP="009E0028">
      <w:pPr>
        <w:suppressAutoHyphens/>
        <w:spacing w:line="360" w:lineRule="auto"/>
        <w:ind w:firstLine="709"/>
        <w:rPr>
          <w:sz w:val="28"/>
          <w:szCs w:val="28"/>
        </w:rPr>
      </w:pPr>
      <w:r w:rsidRPr="004C266F">
        <w:rPr>
          <w:sz w:val="28"/>
          <w:szCs w:val="28"/>
        </w:rPr>
        <w:t>Комисси</w:t>
      </w:r>
      <w:r>
        <w:rPr>
          <w:sz w:val="28"/>
          <w:szCs w:val="28"/>
        </w:rPr>
        <w:t xml:space="preserve">ей было </w:t>
      </w:r>
      <w:r w:rsidRPr="004C266F">
        <w:rPr>
          <w:sz w:val="28"/>
          <w:szCs w:val="28"/>
        </w:rPr>
        <w:t xml:space="preserve"> прове</w:t>
      </w:r>
      <w:r>
        <w:rPr>
          <w:sz w:val="28"/>
          <w:szCs w:val="28"/>
        </w:rPr>
        <w:t>дено</w:t>
      </w:r>
      <w:r w:rsidRPr="004C266F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Pr="004C266F">
        <w:rPr>
          <w:sz w:val="28"/>
          <w:szCs w:val="28"/>
        </w:rPr>
        <w:t xml:space="preserve"> заседаний по обсуждению проектов  нормативных правовых актов, члены комиссии принимали участие в </w:t>
      </w:r>
      <w:r>
        <w:rPr>
          <w:sz w:val="28"/>
          <w:szCs w:val="28"/>
        </w:rPr>
        <w:t>9</w:t>
      </w:r>
      <w:r w:rsidRPr="004C266F">
        <w:rPr>
          <w:sz w:val="28"/>
          <w:szCs w:val="28"/>
        </w:rPr>
        <w:t xml:space="preserve"> совместных заседаниях комиссий Думы городского округа.</w:t>
      </w:r>
    </w:p>
    <w:p w:rsidR="004031A5" w:rsidRPr="004C266F" w:rsidRDefault="004031A5" w:rsidP="009E0028">
      <w:pPr>
        <w:suppressAutoHyphens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</w:t>
      </w:r>
      <w:r w:rsidRPr="004C266F">
        <w:rPr>
          <w:sz w:val="28"/>
          <w:szCs w:val="28"/>
        </w:rPr>
        <w:t xml:space="preserve"> рассмотрено  </w:t>
      </w:r>
      <w:r>
        <w:rPr>
          <w:sz w:val="28"/>
          <w:szCs w:val="28"/>
        </w:rPr>
        <w:t xml:space="preserve">70 </w:t>
      </w:r>
      <w:r w:rsidRPr="004C266F">
        <w:rPr>
          <w:sz w:val="28"/>
          <w:szCs w:val="28"/>
        </w:rPr>
        <w:t>проект</w:t>
      </w:r>
      <w:r>
        <w:rPr>
          <w:sz w:val="28"/>
          <w:szCs w:val="28"/>
        </w:rPr>
        <w:t>ов</w:t>
      </w:r>
      <w:r w:rsidRPr="004C266F">
        <w:rPr>
          <w:sz w:val="28"/>
          <w:szCs w:val="28"/>
        </w:rPr>
        <w:t xml:space="preserve">  муниципальных нормативных правовых актов</w:t>
      </w:r>
      <w:r>
        <w:rPr>
          <w:sz w:val="28"/>
          <w:szCs w:val="28"/>
        </w:rPr>
        <w:t xml:space="preserve">. </w:t>
      </w:r>
      <w:r w:rsidRPr="004C266F">
        <w:rPr>
          <w:sz w:val="28"/>
          <w:szCs w:val="28"/>
        </w:rPr>
        <w:t xml:space="preserve">Также рассмотрено  </w:t>
      </w:r>
      <w:r>
        <w:rPr>
          <w:sz w:val="28"/>
          <w:szCs w:val="28"/>
        </w:rPr>
        <w:t>3</w:t>
      </w:r>
      <w:r w:rsidRPr="004C266F">
        <w:rPr>
          <w:sz w:val="28"/>
          <w:szCs w:val="28"/>
        </w:rPr>
        <w:t xml:space="preserve">  проекта нормативных  правовых актов о внесении изменений и дополнений  в Устав городского округа ЗАТО Свободный, принято участие в проведении  </w:t>
      </w:r>
      <w:r>
        <w:rPr>
          <w:sz w:val="28"/>
          <w:szCs w:val="28"/>
        </w:rPr>
        <w:t>3</w:t>
      </w:r>
      <w:r w:rsidRPr="004C266F">
        <w:rPr>
          <w:sz w:val="28"/>
          <w:szCs w:val="28"/>
        </w:rPr>
        <w:t xml:space="preserve"> публичных слушаний.</w:t>
      </w:r>
    </w:p>
    <w:p w:rsidR="004031A5" w:rsidRPr="004C266F" w:rsidRDefault="004031A5" w:rsidP="009E002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Комиссией рассмотрено 2</w:t>
      </w:r>
      <w:r w:rsidRPr="004C266F">
        <w:rPr>
          <w:sz w:val="28"/>
          <w:szCs w:val="28"/>
        </w:rPr>
        <w:t xml:space="preserve"> протеста и </w:t>
      </w:r>
      <w:r>
        <w:rPr>
          <w:sz w:val="28"/>
          <w:szCs w:val="28"/>
        </w:rPr>
        <w:t>4</w:t>
      </w:r>
      <w:r w:rsidRPr="004C266F">
        <w:rPr>
          <w:sz w:val="28"/>
          <w:szCs w:val="28"/>
        </w:rPr>
        <w:t xml:space="preserve"> пред</w:t>
      </w:r>
      <w:r>
        <w:rPr>
          <w:sz w:val="28"/>
          <w:szCs w:val="28"/>
        </w:rPr>
        <w:t xml:space="preserve">ложения </w:t>
      </w:r>
      <w:r w:rsidRPr="004C266F">
        <w:rPr>
          <w:sz w:val="28"/>
          <w:szCs w:val="28"/>
        </w:rPr>
        <w:t>Верхнесалдинск</w:t>
      </w:r>
      <w:r>
        <w:rPr>
          <w:sz w:val="28"/>
          <w:szCs w:val="28"/>
        </w:rPr>
        <w:t>ой</w:t>
      </w:r>
      <w:r w:rsidRPr="004C266F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й</w:t>
      </w:r>
      <w:r w:rsidRPr="004C266F">
        <w:rPr>
          <w:sz w:val="28"/>
          <w:szCs w:val="28"/>
        </w:rPr>
        <w:t xml:space="preserve"> прокурор</w:t>
      </w:r>
      <w:r>
        <w:rPr>
          <w:sz w:val="28"/>
          <w:szCs w:val="28"/>
        </w:rPr>
        <w:t>ы</w:t>
      </w:r>
      <w:r w:rsidRPr="004C266F">
        <w:rPr>
          <w:sz w:val="28"/>
          <w:szCs w:val="28"/>
        </w:rPr>
        <w:t xml:space="preserve"> на несоответствие нормам закона муниципального правового акта. По итогам рассмотрения на заседании комиссии совместно с</w:t>
      </w:r>
      <w:r>
        <w:rPr>
          <w:sz w:val="28"/>
          <w:szCs w:val="28"/>
        </w:rPr>
        <w:t>о</w:t>
      </w:r>
      <w:r w:rsidRPr="004C266F">
        <w:rPr>
          <w:sz w:val="28"/>
          <w:szCs w:val="28"/>
        </w:rPr>
        <w:t xml:space="preserve"> специалистами </w:t>
      </w:r>
      <w:r>
        <w:rPr>
          <w:sz w:val="28"/>
          <w:szCs w:val="28"/>
        </w:rPr>
        <w:t>подразделения правового обеспечения</w:t>
      </w:r>
      <w:r w:rsidRPr="004C266F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городского округа </w:t>
      </w:r>
      <w:r w:rsidRPr="004C266F">
        <w:rPr>
          <w:sz w:val="28"/>
          <w:szCs w:val="28"/>
        </w:rPr>
        <w:t>ЗАТО Свободный рекомендовано удовлетворить протесты прокурора и внести изменения в указанные документы.</w:t>
      </w:r>
    </w:p>
    <w:p w:rsidR="004031A5" w:rsidRPr="004C266F" w:rsidRDefault="004031A5" w:rsidP="009E0028">
      <w:pPr>
        <w:spacing w:line="360" w:lineRule="auto"/>
        <w:ind w:firstLine="709"/>
        <w:rPr>
          <w:sz w:val="28"/>
          <w:szCs w:val="28"/>
        </w:rPr>
      </w:pPr>
      <w:r w:rsidRPr="004C266F">
        <w:rPr>
          <w:sz w:val="28"/>
          <w:szCs w:val="28"/>
        </w:rPr>
        <w:t>Также комиссия по законодательству своевременно проводит  работу по ра</w:t>
      </w:r>
      <w:r>
        <w:rPr>
          <w:sz w:val="28"/>
          <w:szCs w:val="28"/>
        </w:rPr>
        <w:t>з</w:t>
      </w:r>
      <w:bookmarkStart w:id="0" w:name="_GoBack"/>
      <w:bookmarkEnd w:id="0"/>
      <w:r w:rsidRPr="004C266F">
        <w:rPr>
          <w:sz w:val="28"/>
          <w:szCs w:val="28"/>
        </w:rPr>
        <w:t>работке, обсуждению и принятию муниципальных  нормативных правовых акт</w:t>
      </w:r>
      <w:r>
        <w:rPr>
          <w:sz w:val="28"/>
          <w:szCs w:val="28"/>
        </w:rPr>
        <w:t xml:space="preserve">ов, </w:t>
      </w:r>
      <w:r w:rsidRPr="004C266F">
        <w:rPr>
          <w:sz w:val="28"/>
          <w:szCs w:val="28"/>
        </w:rPr>
        <w:t xml:space="preserve">в соответствии с Положением о постоянной депутатской комиссии по законодательству Думы городского округа. </w:t>
      </w:r>
    </w:p>
    <w:p w:rsidR="004031A5" w:rsidRPr="004C266F" w:rsidRDefault="004031A5" w:rsidP="00D83128">
      <w:pPr>
        <w:ind w:firstLine="709"/>
        <w:rPr>
          <w:sz w:val="28"/>
          <w:szCs w:val="28"/>
        </w:rPr>
      </w:pPr>
    </w:p>
    <w:p w:rsidR="004031A5" w:rsidRDefault="004031A5" w:rsidP="00D83128">
      <w:pPr>
        <w:rPr>
          <w:sz w:val="28"/>
          <w:szCs w:val="28"/>
        </w:rPr>
      </w:pPr>
    </w:p>
    <w:p w:rsidR="004031A5" w:rsidRPr="004C266F" w:rsidRDefault="004031A5" w:rsidP="009E0028">
      <w:pPr>
        <w:spacing w:line="360" w:lineRule="auto"/>
        <w:rPr>
          <w:sz w:val="28"/>
          <w:szCs w:val="28"/>
        </w:rPr>
      </w:pPr>
      <w:r w:rsidRPr="004C266F">
        <w:rPr>
          <w:sz w:val="28"/>
          <w:szCs w:val="28"/>
        </w:rPr>
        <w:t>Председатель комиссии по законодательству</w:t>
      </w:r>
      <w:r>
        <w:rPr>
          <w:sz w:val="28"/>
          <w:szCs w:val="28"/>
        </w:rPr>
        <w:t xml:space="preserve">                               Ж.М. Барабанщикова</w:t>
      </w:r>
    </w:p>
    <w:sectPr w:rsidR="004031A5" w:rsidRPr="004C266F" w:rsidSect="002149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340"/>
    <w:rsid w:val="00073B44"/>
    <w:rsid w:val="000B18C3"/>
    <w:rsid w:val="000F1675"/>
    <w:rsid w:val="0012143F"/>
    <w:rsid w:val="00176B03"/>
    <w:rsid w:val="001E4BBD"/>
    <w:rsid w:val="0021497B"/>
    <w:rsid w:val="00253326"/>
    <w:rsid w:val="003070E5"/>
    <w:rsid w:val="003F391B"/>
    <w:rsid w:val="004031A5"/>
    <w:rsid w:val="00412AFA"/>
    <w:rsid w:val="00434F86"/>
    <w:rsid w:val="00461A9F"/>
    <w:rsid w:val="004A3AF1"/>
    <w:rsid w:val="004A4D3E"/>
    <w:rsid w:val="004C266F"/>
    <w:rsid w:val="004E22CD"/>
    <w:rsid w:val="00520F2A"/>
    <w:rsid w:val="005F392A"/>
    <w:rsid w:val="00614340"/>
    <w:rsid w:val="006C1108"/>
    <w:rsid w:val="00735482"/>
    <w:rsid w:val="007C545F"/>
    <w:rsid w:val="007F4DD4"/>
    <w:rsid w:val="007F7DE8"/>
    <w:rsid w:val="008665E9"/>
    <w:rsid w:val="00911662"/>
    <w:rsid w:val="009C7654"/>
    <w:rsid w:val="009E0028"/>
    <w:rsid w:val="00A930F0"/>
    <w:rsid w:val="00AE220F"/>
    <w:rsid w:val="00B164B5"/>
    <w:rsid w:val="00B34B75"/>
    <w:rsid w:val="00B61143"/>
    <w:rsid w:val="00C11D45"/>
    <w:rsid w:val="00CB19DE"/>
    <w:rsid w:val="00CD1AD4"/>
    <w:rsid w:val="00D55498"/>
    <w:rsid w:val="00D83128"/>
    <w:rsid w:val="00D96B3E"/>
    <w:rsid w:val="00EA64C9"/>
    <w:rsid w:val="00EF0EA5"/>
    <w:rsid w:val="00EF6D2B"/>
    <w:rsid w:val="00F06F3E"/>
    <w:rsid w:val="00F46250"/>
    <w:rsid w:val="00F83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B3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D1AD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CD1AD4"/>
    <w:rPr>
      <w:rFonts w:ascii="Arial" w:hAnsi="Arial" w:cs="Arial"/>
      <w:sz w:val="22"/>
      <w:szCs w:val="22"/>
      <w:lang w:val="ru-RU" w:eastAsia="ru-RU"/>
    </w:rPr>
  </w:style>
  <w:style w:type="paragraph" w:styleId="PlainText">
    <w:name w:val="Plain Text"/>
    <w:basedOn w:val="Normal"/>
    <w:link w:val="PlainTextChar1"/>
    <w:uiPriority w:val="99"/>
    <w:rsid w:val="0021497B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F392A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link w:val="PlainText"/>
    <w:uiPriority w:val="99"/>
    <w:locked/>
    <w:rsid w:val="0021497B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27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73</TotalTime>
  <Pages>1</Pages>
  <Words>261</Words>
  <Characters>1489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123</cp:lastModifiedBy>
  <cp:revision>15</cp:revision>
  <cp:lastPrinted>2018-01-25T05:25:00Z</cp:lastPrinted>
  <dcterms:created xsi:type="dcterms:W3CDTF">2016-01-26T09:52:00Z</dcterms:created>
  <dcterms:modified xsi:type="dcterms:W3CDTF">2019-02-01T09:44:00Z</dcterms:modified>
</cp:coreProperties>
</file>